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3A" w:rsidRPr="00E04B26" w:rsidRDefault="006C38BF" w:rsidP="004332E9">
      <w:pPr>
        <w:pBdr>
          <w:top w:val="single" w:sz="12" w:space="1" w:color="auto"/>
          <w:left w:val="single" w:sz="12" w:space="4" w:color="auto"/>
          <w:bottom w:val="single" w:sz="12" w:space="1" w:color="auto"/>
          <w:right w:val="single" w:sz="12" w:space="4" w:color="auto"/>
        </w:pBdr>
        <w:spacing w:after="0"/>
        <w:jc w:val="center"/>
        <w:rPr>
          <w:b/>
          <w:szCs w:val="24"/>
        </w:rPr>
      </w:pPr>
      <w:r w:rsidRPr="00E04B26">
        <w:rPr>
          <w:b/>
          <w:szCs w:val="24"/>
        </w:rPr>
        <w:t xml:space="preserve">COMMENTAIRE ANALYSE </w:t>
      </w:r>
    </w:p>
    <w:p w:rsidR="008172E0" w:rsidRPr="00E04B26" w:rsidRDefault="006C38BF" w:rsidP="004332E9">
      <w:pPr>
        <w:pBdr>
          <w:top w:val="single" w:sz="12" w:space="1" w:color="auto"/>
          <w:left w:val="single" w:sz="12" w:space="4" w:color="auto"/>
          <w:bottom w:val="single" w:sz="12" w:space="1" w:color="auto"/>
          <w:right w:val="single" w:sz="12" w:space="4" w:color="auto"/>
        </w:pBdr>
        <w:jc w:val="center"/>
        <w:rPr>
          <w:b/>
          <w:szCs w:val="24"/>
        </w:rPr>
      </w:pPr>
      <w:r w:rsidRPr="00E04B26">
        <w:rPr>
          <w:b/>
          <w:szCs w:val="24"/>
        </w:rPr>
        <w:t>OUVERTURE RIENZI</w:t>
      </w:r>
    </w:p>
    <w:p w:rsidR="006C38BF" w:rsidRPr="00DF2D14" w:rsidRDefault="006C38BF" w:rsidP="00560CF3">
      <w:pPr>
        <w:spacing w:after="0"/>
        <w:rPr>
          <w:b/>
          <w:szCs w:val="24"/>
          <w:lang w:val="en-US"/>
        </w:rPr>
      </w:pPr>
      <w:r w:rsidRPr="00DF2D14">
        <w:rPr>
          <w:b/>
          <w:szCs w:val="24"/>
          <w:lang w:val="en-US"/>
        </w:rPr>
        <w:t>I</w:t>
      </w:r>
      <w:r w:rsidRPr="00DF2D14">
        <w:rPr>
          <w:b/>
          <w:szCs w:val="24"/>
          <w:lang w:val="en-US"/>
        </w:rPr>
        <w:tab/>
        <w:t>MOLTO SOSTENUTO ET MAESTOSO</w:t>
      </w:r>
    </w:p>
    <w:p w:rsidR="006C38BF" w:rsidRPr="00DF2D14" w:rsidRDefault="006C38BF" w:rsidP="006C38BF">
      <w:pPr>
        <w:spacing w:after="0"/>
        <w:rPr>
          <w:szCs w:val="24"/>
        </w:rPr>
      </w:pPr>
      <w:r w:rsidRPr="00DF2D14">
        <w:rPr>
          <w:szCs w:val="24"/>
        </w:rPr>
        <w:t>1</w:t>
      </w:r>
      <w:r w:rsidRPr="00DF2D14">
        <w:rPr>
          <w:szCs w:val="24"/>
          <w:vertAlign w:val="superscript"/>
        </w:rPr>
        <w:t>er</w:t>
      </w:r>
      <w:r w:rsidRPr="00DF2D14">
        <w:rPr>
          <w:szCs w:val="24"/>
        </w:rPr>
        <w:t xml:space="preserve"> solo trompette= lugubre, surtout avec réponse des cordes graves.</w:t>
      </w:r>
    </w:p>
    <w:p w:rsidR="006C38BF" w:rsidRPr="00DF2D14" w:rsidRDefault="006C38BF" w:rsidP="006C38BF">
      <w:pPr>
        <w:spacing w:after="0"/>
        <w:rPr>
          <w:szCs w:val="24"/>
        </w:rPr>
      </w:pPr>
      <w:r w:rsidRPr="00DF2D14">
        <w:rPr>
          <w:szCs w:val="24"/>
        </w:rPr>
        <w:t>2</w:t>
      </w:r>
      <w:r w:rsidRPr="00DF2D14">
        <w:rPr>
          <w:szCs w:val="24"/>
          <w:vertAlign w:val="superscript"/>
        </w:rPr>
        <w:t>ème</w:t>
      </w:r>
      <w:r w:rsidRPr="00DF2D14">
        <w:rPr>
          <w:szCs w:val="24"/>
        </w:rPr>
        <w:t xml:space="preserve"> solo + lumineux avec les vents qui montent vers la lumière </w:t>
      </w:r>
      <w:proofErr w:type="gramStart"/>
      <w:r w:rsidRPr="00DF2D14">
        <w:rPr>
          <w:szCs w:val="24"/>
        </w:rPr>
        <w:t>( l’aigu</w:t>
      </w:r>
      <w:proofErr w:type="gramEnd"/>
      <w:r w:rsidRPr="00DF2D14">
        <w:rPr>
          <w:szCs w:val="24"/>
        </w:rPr>
        <w:t> !)</w:t>
      </w:r>
    </w:p>
    <w:p w:rsidR="006C38BF" w:rsidRPr="00DF2D14" w:rsidRDefault="006C38BF" w:rsidP="006C38BF">
      <w:pPr>
        <w:spacing w:after="0"/>
        <w:rPr>
          <w:szCs w:val="24"/>
        </w:rPr>
      </w:pPr>
      <w:r w:rsidRPr="00DF2D14">
        <w:rPr>
          <w:szCs w:val="24"/>
        </w:rPr>
        <w:t>3</w:t>
      </w:r>
      <w:r w:rsidRPr="00DF2D14">
        <w:rPr>
          <w:szCs w:val="24"/>
          <w:vertAlign w:val="superscript"/>
        </w:rPr>
        <w:t>ème</w:t>
      </w:r>
      <w:r w:rsidRPr="00DF2D14">
        <w:rPr>
          <w:szCs w:val="24"/>
        </w:rPr>
        <w:t xml:space="preserve"> solo retour vers l’ombre </w:t>
      </w:r>
      <w:bookmarkStart w:id="0" w:name="_GoBack"/>
      <w:bookmarkEnd w:id="0"/>
    </w:p>
    <w:p w:rsidR="006C38BF" w:rsidRPr="00DF2D14" w:rsidRDefault="006C38BF" w:rsidP="006C38BF">
      <w:pPr>
        <w:spacing w:after="0"/>
        <w:rPr>
          <w:szCs w:val="24"/>
        </w:rPr>
      </w:pPr>
    </w:p>
    <w:p w:rsidR="006C38BF" w:rsidRPr="00DF2D14" w:rsidRDefault="006C38BF" w:rsidP="006C38BF">
      <w:pPr>
        <w:spacing w:after="0"/>
        <w:rPr>
          <w:szCs w:val="24"/>
        </w:rPr>
      </w:pPr>
      <w:r w:rsidRPr="00DF2D14">
        <w:rPr>
          <w:szCs w:val="24"/>
        </w:rPr>
        <w:t xml:space="preserve">A = prière de Rienzi : joué par </w:t>
      </w:r>
      <w:proofErr w:type="gramStart"/>
      <w:r w:rsidRPr="00DF2D14">
        <w:rPr>
          <w:szCs w:val="24"/>
        </w:rPr>
        <w:t>cordes ,</w:t>
      </w:r>
      <w:proofErr w:type="gramEnd"/>
      <w:r w:rsidRPr="00DF2D14">
        <w:rPr>
          <w:szCs w:val="24"/>
        </w:rPr>
        <w:t xml:space="preserve"> Piano, sentiment de douceur de chaleur, phrase très legato, très expressif. A la fin de la 2</w:t>
      </w:r>
      <w:r w:rsidRPr="00DF2D14">
        <w:rPr>
          <w:szCs w:val="24"/>
          <w:vertAlign w:val="superscript"/>
        </w:rPr>
        <w:t>ème</w:t>
      </w:r>
      <w:r w:rsidRPr="00DF2D14">
        <w:rPr>
          <w:szCs w:val="24"/>
        </w:rPr>
        <w:t xml:space="preserve"> fois, la tension monte avec les tremolos des cordes, pour nous conduire à </w:t>
      </w:r>
    </w:p>
    <w:p w:rsidR="006C38BF" w:rsidRPr="00DF2D14" w:rsidRDefault="006C38BF" w:rsidP="006C38BF">
      <w:pPr>
        <w:spacing w:after="0"/>
        <w:rPr>
          <w:szCs w:val="24"/>
        </w:rPr>
      </w:pPr>
      <w:r w:rsidRPr="00DF2D14">
        <w:rPr>
          <w:szCs w:val="24"/>
        </w:rPr>
        <w:t>B = l’appel aux combats, crescendo, très dramatique : cuivres graves en opposition aux cordes aigues avec trémolos des cordes graves.</w:t>
      </w:r>
    </w:p>
    <w:p w:rsidR="008907E8" w:rsidRDefault="008907E8" w:rsidP="008907E8">
      <w:pPr>
        <w:spacing w:after="0"/>
        <w:rPr>
          <w:szCs w:val="24"/>
        </w:rPr>
      </w:pPr>
      <w:r w:rsidRPr="00DF2D14">
        <w:rPr>
          <w:szCs w:val="24"/>
        </w:rPr>
        <w:t>_ _ _ _ _ _ _ _ _</w:t>
      </w:r>
      <w:r w:rsidR="002338FD">
        <w:rPr>
          <w:szCs w:val="24"/>
        </w:rPr>
        <w:t xml:space="preserve"> _ _ _ _ _ _ _ _ _ _ _ _ _ </w:t>
      </w:r>
      <w:r w:rsidRPr="00DF2D14">
        <w:rPr>
          <w:szCs w:val="24"/>
        </w:rPr>
        <w:t xml:space="preserve"> _ _ _ _ _ _ _ _ _ _ _ _ _ _ _ _ _ _ _ _ _ _ _ _  _ _ </w:t>
      </w:r>
    </w:p>
    <w:p w:rsidR="002338FD" w:rsidRPr="00DF2D14" w:rsidRDefault="002338FD" w:rsidP="008907E8">
      <w:pPr>
        <w:spacing w:after="0"/>
        <w:rPr>
          <w:szCs w:val="24"/>
        </w:rPr>
      </w:pPr>
    </w:p>
    <w:p w:rsidR="006C38BF" w:rsidRPr="00DF2D14" w:rsidRDefault="006C38BF" w:rsidP="006C38BF">
      <w:pPr>
        <w:spacing w:after="0"/>
        <w:rPr>
          <w:szCs w:val="24"/>
        </w:rPr>
      </w:pPr>
      <w:r w:rsidRPr="00DF2D14">
        <w:rPr>
          <w:szCs w:val="24"/>
        </w:rPr>
        <w:t>Retour de A plus éclatant, confié aux vents et notamment aux cuivres. S’ajoutent des « </w:t>
      </w:r>
      <w:r w:rsidR="008172E0" w:rsidRPr="00DF2D14">
        <w:rPr>
          <w:szCs w:val="24"/>
        </w:rPr>
        <w:t>gruppettos</w:t>
      </w:r>
      <w:r w:rsidRPr="00DF2D14">
        <w:rPr>
          <w:szCs w:val="24"/>
        </w:rPr>
        <w:t> » de violons qui montent dans l’aigu</w:t>
      </w:r>
      <w:r w:rsidR="00560CF3" w:rsidRPr="00DF2D14">
        <w:rPr>
          <w:szCs w:val="24"/>
        </w:rPr>
        <w:t xml:space="preserve"> et qui renforcent le sentiment de puissance.</w:t>
      </w:r>
    </w:p>
    <w:p w:rsidR="00560CF3" w:rsidRPr="00DF2D14" w:rsidRDefault="00560CF3" w:rsidP="006C38BF">
      <w:pPr>
        <w:spacing w:after="0"/>
        <w:rPr>
          <w:szCs w:val="24"/>
        </w:rPr>
      </w:pPr>
      <w:r w:rsidRPr="00DF2D14">
        <w:rPr>
          <w:szCs w:val="24"/>
        </w:rPr>
        <w:t>Rupture du tambour militaire qui crée une forte angoisse</w:t>
      </w:r>
    </w:p>
    <w:p w:rsidR="00560CF3" w:rsidRPr="00DF2D14" w:rsidRDefault="00560CF3" w:rsidP="006C38BF">
      <w:pPr>
        <w:spacing w:after="0"/>
        <w:rPr>
          <w:szCs w:val="24"/>
        </w:rPr>
      </w:pPr>
      <w:r w:rsidRPr="00DF2D14">
        <w:rPr>
          <w:szCs w:val="24"/>
        </w:rPr>
        <w:t xml:space="preserve">Retour de B très fort ! </w:t>
      </w:r>
    </w:p>
    <w:p w:rsidR="00560CF3" w:rsidRPr="00DF2D14" w:rsidRDefault="00560CF3" w:rsidP="006C38BF">
      <w:pPr>
        <w:spacing w:after="0"/>
        <w:rPr>
          <w:szCs w:val="24"/>
        </w:rPr>
      </w:pPr>
      <w:r w:rsidRPr="00DF2D14">
        <w:rPr>
          <w:szCs w:val="24"/>
        </w:rPr>
        <w:t>Nouvelle rupture avec le retour des 3 appels de trompette  toujours accompagnés par les cordes graves et qui nous conduisent vers</w:t>
      </w:r>
    </w:p>
    <w:p w:rsidR="00560CF3" w:rsidRPr="00DF2D14" w:rsidRDefault="00560CF3" w:rsidP="006C38BF">
      <w:pPr>
        <w:spacing w:after="0"/>
        <w:rPr>
          <w:szCs w:val="24"/>
        </w:rPr>
      </w:pPr>
    </w:p>
    <w:p w:rsidR="00560CF3" w:rsidRPr="00DF2D14" w:rsidRDefault="00560CF3" w:rsidP="006C38BF">
      <w:pPr>
        <w:spacing w:after="0"/>
        <w:rPr>
          <w:b/>
          <w:szCs w:val="24"/>
        </w:rPr>
      </w:pPr>
      <w:r w:rsidRPr="00DF2D14">
        <w:rPr>
          <w:b/>
          <w:szCs w:val="24"/>
        </w:rPr>
        <w:t>II</w:t>
      </w:r>
      <w:r w:rsidRPr="00DF2D14">
        <w:rPr>
          <w:b/>
          <w:szCs w:val="24"/>
        </w:rPr>
        <w:tab/>
        <w:t>ALLEGRO ENERGICO</w:t>
      </w:r>
    </w:p>
    <w:p w:rsidR="00560CF3" w:rsidRPr="00DF2D14" w:rsidRDefault="00560CF3" w:rsidP="006C38BF">
      <w:pPr>
        <w:spacing w:after="0"/>
        <w:rPr>
          <w:szCs w:val="24"/>
        </w:rPr>
      </w:pPr>
      <w:r w:rsidRPr="00DF2D14">
        <w:rPr>
          <w:szCs w:val="24"/>
        </w:rPr>
        <w:t>C = allégresse du peuple, Tutti d’orchestre avec trémolos de cordes et domination des cuivres</w:t>
      </w:r>
    </w:p>
    <w:p w:rsidR="00560CF3" w:rsidRPr="00DF2D14" w:rsidRDefault="00560CF3" w:rsidP="006C38BF">
      <w:pPr>
        <w:spacing w:after="0"/>
        <w:rPr>
          <w:szCs w:val="24"/>
        </w:rPr>
      </w:pPr>
      <w:r w:rsidRPr="00DF2D14">
        <w:rPr>
          <w:szCs w:val="24"/>
        </w:rPr>
        <w:t>D = Hymne guerrier,  confié aux cuivres graves, qui descend régulièrement alors que les cordes en trémolo montent dans l’aigu.</w:t>
      </w:r>
    </w:p>
    <w:p w:rsidR="00560CF3" w:rsidRPr="00DF2D14" w:rsidRDefault="00560CF3" w:rsidP="006C38BF">
      <w:pPr>
        <w:spacing w:after="0"/>
        <w:rPr>
          <w:szCs w:val="24"/>
        </w:rPr>
      </w:pPr>
      <w:r w:rsidRPr="00DF2D14">
        <w:rPr>
          <w:szCs w:val="24"/>
        </w:rPr>
        <w:t>Opposition fanfare cuivres/ fusées des cordes</w:t>
      </w:r>
    </w:p>
    <w:p w:rsidR="00560CF3" w:rsidRPr="00DF2D14" w:rsidRDefault="00560CF3" w:rsidP="006C38BF">
      <w:pPr>
        <w:spacing w:after="0"/>
        <w:rPr>
          <w:szCs w:val="24"/>
        </w:rPr>
      </w:pPr>
      <w:r w:rsidRPr="00DF2D14">
        <w:rPr>
          <w:szCs w:val="24"/>
        </w:rPr>
        <w:t>Retour de D</w:t>
      </w:r>
    </w:p>
    <w:p w:rsidR="00560CF3" w:rsidRPr="00DF2D14" w:rsidRDefault="00560CF3" w:rsidP="006C38BF">
      <w:pPr>
        <w:spacing w:after="0"/>
        <w:rPr>
          <w:szCs w:val="24"/>
        </w:rPr>
      </w:pPr>
      <w:r w:rsidRPr="00DF2D14">
        <w:rPr>
          <w:szCs w:val="24"/>
        </w:rPr>
        <w:t>Opposition fanfare cuivres/ tenues du tutti</w:t>
      </w:r>
    </w:p>
    <w:p w:rsidR="00560CF3" w:rsidRPr="00DF2D14" w:rsidRDefault="00560CF3" w:rsidP="006C38BF">
      <w:pPr>
        <w:spacing w:after="0"/>
        <w:rPr>
          <w:szCs w:val="24"/>
        </w:rPr>
      </w:pPr>
      <w:r w:rsidRPr="00DF2D14">
        <w:rPr>
          <w:szCs w:val="24"/>
        </w:rPr>
        <w:t xml:space="preserve">Decrescendo retour de l’ombre puis retour de A + vite, plus </w:t>
      </w:r>
      <w:r w:rsidR="008907E8" w:rsidRPr="00DF2D14">
        <w:rPr>
          <w:szCs w:val="24"/>
        </w:rPr>
        <w:t>léger</w:t>
      </w:r>
      <w:r w:rsidRPr="00DF2D14">
        <w:rPr>
          <w:szCs w:val="24"/>
        </w:rPr>
        <w:t xml:space="preserve"> aux cordes puis à la flute.</w:t>
      </w:r>
    </w:p>
    <w:p w:rsidR="00560CF3" w:rsidRPr="00DF2D14" w:rsidRDefault="00560CF3" w:rsidP="006C38BF">
      <w:pPr>
        <w:spacing w:after="0"/>
        <w:rPr>
          <w:szCs w:val="24"/>
        </w:rPr>
      </w:pPr>
      <w:r w:rsidRPr="00DF2D14">
        <w:rPr>
          <w:szCs w:val="24"/>
        </w:rPr>
        <w:t xml:space="preserve">Nouvelle fanfare qui nous amène au thème </w:t>
      </w:r>
    </w:p>
    <w:p w:rsidR="00560CF3" w:rsidRPr="00DF2D14" w:rsidRDefault="00560CF3" w:rsidP="006C38BF">
      <w:pPr>
        <w:spacing w:after="0"/>
        <w:rPr>
          <w:szCs w:val="24"/>
        </w:rPr>
      </w:pPr>
      <w:r w:rsidRPr="00DF2D14">
        <w:rPr>
          <w:szCs w:val="24"/>
        </w:rPr>
        <w:t xml:space="preserve">E = marche triomphale, thème caméléon qui va « enfler régulièrement ». D’abord aux cordes, très élégant puis une seconde fois avec </w:t>
      </w:r>
      <w:proofErr w:type="spellStart"/>
      <w:r w:rsidRPr="00DF2D14">
        <w:rPr>
          <w:szCs w:val="24"/>
        </w:rPr>
        <w:t>qqs</w:t>
      </w:r>
      <w:proofErr w:type="spellEnd"/>
      <w:r w:rsidRPr="00DF2D14">
        <w:rPr>
          <w:szCs w:val="24"/>
        </w:rPr>
        <w:t xml:space="preserve"> percussions et une trompette </w:t>
      </w:r>
      <w:r w:rsidR="008907E8" w:rsidRPr="00DF2D14">
        <w:rPr>
          <w:szCs w:val="24"/>
        </w:rPr>
        <w:t>discrète</w:t>
      </w:r>
      <w:r w:rsidRPr="00DF2D14">
        <w:rPr>
          <w:szCs w:val="24"/>
        </w:rPr>
        <w:t>. Développement de ce thème avant un retour</w:t>
      </w:r>
      <w:r w:rsidR="008907E8" w:rsidRPr="00DF2D14">
        <w:rPr>
          <w:szCs w:val="24"/>
        </w:rPr>
        <w:t xml:space="preserve"> plus « lourd » </w:t>
      </w:r>
      <w:proofErr w:type="gramStart"/>
      <w:r w:rsidR="008907E8" w:rsidRPr="00DF2D14">
        <w:rPr>
          <w:szCs w:val="24"/>
        </w:rPr>
        <w:t>( +</w:t>
      </w:r>
      <w:proofErr w:type="gramEnd"/>
      <w:r w:rsidR="008907E8" w:rsidRPr="00DF2D14">
        <w:rPr>
          <w:szCs w:val="24"/>
        </w:rPr>
        <w:t xml:space="preserve"> percussions )</w:t>
      </w:r>
    </w:p>
    <w:p w:rsidR="008907E8" w:rsidRPr="00DF2D14" w:rsidRDefault="008907E8" w:rsidP="006C38BF">
      <w:pPr>
        <w:spacing w:after="0"/>
        <w:rPr>
          <w:szCs w:val="24"/>
        </w:rPr>
      </w:pPr>
      <w:r w:rsidRPr="00DF2D14">
        <w:rPr>
          <w:szCs w:val="24"/>
        </w:rPr>
        <w:t>Oppositions fusées des cordes/ fanfare + trilles du tutti = sentiment de force de puissance !</w:t>
      </w:r>
    </w:p>
    <w:p w:rsidR="008907E8" w:rsidRPr="00DF2D14" w:rsidRDefault="008907E8" w:rsidP="006C38BF">
      <w:pPr>
        <w:spacing w:after="0"/>
        <w:rPr>
          <w:szCs w:val="24"/>
        </w:rPr>
      </w:pPr>
      <w:r w:rsidRPr="00DF2D14">
        <w:rPr>
          <w:szCs w:val="24"/>
        </w:rPr>
        <w:t>Retour au calme et aux appels de trompette</w:t>
      </w:r>
    </w:p>
    <w:p w:rsidR="008907E8" w:rsidRDefault="008172E0" w:rsidP="006C38BF">
      <w:pPr>
        <w:spacing w:after="0"/>
        <w:rPr>
          <w:szCs w:val="24"/>
        </w:rPr>
      </w:pPr>
      <w:r w:rsidRPr="00DF2D14">
        <w:rPr>
          <w:szCs w:val="24"/>
        </w:rPr>
        <w:t>_ _ _ _ _ _ _ _ _ _ _ _ _ _ _ _ _ _ _ _ _ _ _ _ _ _ _ _ _ _ _ _ _ _ _ _ _ _ _ _ _ _ _ _ _</w:t>
      </w:r>
      <w:r w:rsidR="002338FD">
        <w:rPr>
          <w:szCs w:val="24"/>
        </w:rPr>
        <w:t xml:space="preserve"> _ _ _ </w:t>
      </w:r>
    </w:p>
    <w:p w:rsidR="002338FD" w:rsidRPr="00DF2D14" w:rsidRDefault="002338FD" w:rsidP="006C38BF">
      <w:pPr>
        <w:spacing w:after="0"/>
        <w:rPr>
          <w:szCs w:val="24"/>
        </w:rPr>
      </w:pPr>
    </w:p>
    <w:p w:rsidR="008907E8" w:rsidRPr="00DF2D14" w:rsidRDefault="008907E8" w:rsidP="006C38BF">
      <w:pPr>
        <w:spacing w:after="0"/>
        <w:rPr>
          <w:szCs w:val="24"/>
        </w:rPr>
      </w:pPr>
      <w:r w:rsidRPr="00DF2D14">
        <w:rPr>
          <w:szCs w:val="24"/>
        </w:rPr>
        <w:t xml:space="preserve">C – D copié collé ! Mais là on enchaine directement avec </w:t>
      </w:r>
    </w:p>
    <w:p w:rsidR="008907E8" w:rsidRPr="00DF2D14" w:rsidRDefault="008907E8" w:rsidP="006C38BF">
      <w:pPr>
        <w:spacing w:after="0"/>
        <w:rPr>
          <w:szCs w:val="24"/>
        </w:rPr>
      </w:pPr>
      <w:r w:rsidRPr="00DF2D14">
        <w:rPr>
          <w:szCs w:val="24"/>
        </w:rPr>
        <w:t>E tutti d’orchestre, somptueux majestueux, la 2</w:t>
      </w:r>
      <w:r w:rsidRPr="00DF2D14">
        <w:rPr>
          <w:szCs w:val="24"/>
          <w:vertAlign w:val="superscript"/>
        </w:rPr>
        <w:t>ème</w:t>
      </w:r>
      <w:r w:rsidRPr="00DF2D14">
        <w:rPr>
          <w:szCs w:val="24"/>
        </w:rPr>
        <w:t xml:space="preserve"> fois en canon avec cuivres. Petit développement et retour de  E en canon</w:t>
      </w:r>
    </w:p>
    <w:p w:rsidR="008907E8" w:rsidRPr="00DF2D14" w:rsidRDefault="008907E8" w:rsidP="006C38BF">
      <w:pPr>
        <w:spacing w:after="0"/>
        <w:rPr>
          <w:szCs w:val="24"/>
        </w:rPr>
      </w:pPr>
    </w:p>
    <w:p w:rsidR="008907E8" w:rsidRPr="00DF2D14" w:rsidRDefault="008907E8" w:rsidP="006C38BF">
      <w:pPr>
        <w:spacing w:after="0"/>
        <w:rPr>
          <w:b/>
          <w:szCs w:val="24"/>
        </w:rPr>
      </w:pPr>
      <w:r w:rsidRPr="00DF2D14">
        <w:rPr>
          <w:b/>
          <w:szCs w:val="24"/>
        </w:rPr>
        <w:lastRenderedPageBreak/>
        <w:t>III</w:t>
      </w:r>
      <w:r w:rsidRPr="00DF2D14">
        <w:rPr>
          <w:b/>
          <w:szCs w:val="24"/>
        </w:rPr>
        <w:tab/>
        <w:t>MOLTO PIU STRETTO</w:t>
      </w:r>
    </w:p>
    <w:p w:rsidR="008907E8" w:rsidRPr="00DF2D14" w:rsidRDefault="008907E8" w:rsidP="006C38BF">
      <w:pPr>
        <w:spacing w:after="0"/>
        <w:rPr>
          <w:szCs w:val="24"/>
        </w:rPr>
      </w:pPr>
      <w:r w:rsidRPr="00DF2D14">
        <w:rPr>
          <w:szCs w:val="24"/>
        </w:rPr>
        <w:t xml:space="preserve">Accélération, chevauché fantastique, c’est le bouquet final ! Un véritable levé de soleil. </w:t>
      </w:r>
    </w:p>
    <w:p w:rsidR="00560CF3" w:rsidRPr="00DF2D14" w:rsidRDefault="008907E8" w:rsidP="006C38BF">
      <w:pPr>
        <w:spacing w:after="0"/>
        <w:rPr>
          <w:szCs w:val="24"/>
        </w:rPr>
      </w:pPr>
      <w:r w:rsidRPr="00DF2D14">
        <w:rPr>
          <w:szCs w:val="24"/>
        </w:rPr>
        <w:t>Une péroraison finale impressionnante avec la répétition 10 fois du même accord</w:t>
      </w:r>
    </w:p>
    <w:p w:rsidR="008172E0" w:rsidRPr="00DF2D14" w:rsidRDefault="008172E0" w:rsidP="006C38BF">
      <w:pPr>
        <w:spacing w:after="0"/>
        <w:rPr>
          <w:szCs w:val="24"/>
        </w:rPr>
      </w:pPr>
    </w:p>
    <w:p w:rsidR="008172E0" w:rsidRDefault="00DF2D14" w:rsidP="006C38BF">
      <w:pPr>
        <w:spacing w:after="0"/>
        <w:rPr>
          <w:b/>
          <w:szCs w:val="24"/>
        </w:rPr>
      </w:pPr>
      <w:r w:rsidRPr="00DF2D14">
        <w:rPr>
          <w:b/>
          <w:szCs w:val="24"/>
        </w:rPr>
        <w:t>EN RESUME</w:t>
      </w:r>
    </w:p>
    <w:p w:rsidR="002338FD" w:rsidRPr="00DF2D14" w:rsidRDefault="002338FD" w:rsidP="006C38BF">
      <w:pPr>
        <w:spacing w:after="0"/>
        <w:rPr>
          <w:b/>
          <w:szCs w:val="24"/>
        </w:rPr>
      </w:pPr>
    </w:p>
    <w:p w:rsidR="008172E0" w:rsidRPr="002338FD" w:rsidRDefault="008172E0" w:rsidP="002338FD">
      <w:pPr>
        <w:shd w:val="pct25" w:color="auto" w:fill="auto"/>
        <w:spacing w:after="0"/>
        <w:rPr>
          <w:b/>
          <w:szCs w:val="24"/>
        </w:rPr>
      </w:pPr>
      <w:r w:rsidRPr="00DF2D14">
        <w:rPr>
          <w:szCs w:val="24"/>
        </w:rPr>
        <w:t xml:space="preserve"> </w:t>
      </w:r>
      <w:r w:rsidRPr="002338FD">
        <w:rPr>
          <w:b/>
          <w:szCs w:val="24"/>
        </w:rPr>
        <w:t>Un plan clair : 2 grandes parties symétriques (AB/AB et CD-E/CD-E).</w:t>
      </w:r>
    </w:p>
    <w:p w:rsidR="00DF2D14" w:rsidRPr="002338FD" w:rsidRDefault="008172E0" w:rsidP="002338FD">
      <w:pPr>
        <w:shd w:val="pct25" w:color="auto" w:fill="auto"/>
        <w:spacing w:after="0"/>
        <w:rPr>
          <w:b/>
          <w:szCs w:val="24"/>
        </w:rPr>
      </w:pPr>
      <w:r w:rsidRPr="002338FD">
        <w:rPr>
          <w:b/>
          <w:szCs w:val="24"/>
        </w:rPr>
        <w:t xml:space="preserve"> Une orchestration très limpide avec des cordes et des mélodies très expressives, très lyriques, très romantiques, qui tournent le dos à la modernité et des cuivres et percussions qui vont donner ce sentiment de puissance de force qui ne peut que rentrer en résonnance avec la volonté de pouvoir du chef des nazis.</w:t>
      </w:r>
    </w:p>
    <w:p w:rsidR="008172E0" w:rsidRPr="002338FD" w:rsidRDefault="00DF2D14" w:rsidP="002338FD">
      <w:pPr>
        <w:shd w:val="pct25" w:color="auto" w:fill="auto"/>
        <w:spacing w:after="0"/>
        <w:rPr>
          <w:b/>
          <w:szCs w:val="24"/>
        </w:rPr>
      </w:pPr>
      <w:r w:rsidRPr="002338FD">
        <w:rPr>
          <w:b/>
          <w:szCs w:val="24"/>
        </w:rPr>
        <w:t>Un langage musical clair et simple.</w:t>
      </w:r>
      <w:r w:rsidR="008172E0" w:rsidRPr="002338FD">
        <w:rPr>
          <w:b/>
          <w:szCs w:val="24"/>
        </w:rPr>
        <w:t xml:space="preserve"> </w:t>
      </w:r>
    </w:p>
    <w:p w:rsidR="008172E0" w:rsidRPr="002338FD" w:rsidRDefault="008172E0" w:rsidP="002338FD">
      <w:pPr>
        <w:shd w:val="pct25" w:color="auto" w:fill="auto"/>
        <w:spacing w:after="0"/>
        <w:rPr>
          <w:b/>
          <w:szCs w:val="24"/>
        </w:rPr>
      </w:pPr>
      <w:r w:rsidRPr="002338FD">
        <w:rPr>
          <w:b/>
          <w:szCs w:val="24"/>
        </w:rPr>
        <w:t xml:space="preserve">Une utilisation de l’orchestre par « blocs », monumentale (comme la monumentalité des constructions antiques). Il n’y a jamais de mélanges subtils des différentes familles d’instruments comme le fera Wagner à la fin de sa vie (ouverture de Tristan). </w:t>
      </w:r>
    </w:p>
    <w:p w:rsidR="008172E0" w:rsidRPr="002338FD" w:rsidRDefault="00DF2D14" w:rsidP="002338FD">
      <w:pPr>
        <w:shd w:val="pct25" w:color="auto" w:fill="auto"/>
        <w:spacing w:after="0"/>
        <w:rPr>
          <w:b/>
          <w:szCs w:val="24"/>
        </w:rPr>
      </w:pPr>
      <w:r w:rsidRPr="002338FD">
        <w:rPr>
          <w:b/>
          <w:szCs w:val="24"/>
        </w:rPr>
        <w:t>Tout</w:t>
      </w:r>
      <w:r w:rsidR="008172E0" w:rsidRPr="002338FD">
        <w:rPr>
          <w:b/>
          <w:szCs w:val="24"/>
        </w:rPr>
        <w:t xml:space="preserve"> concours </w:t>
      </w:r>
      <w:r w:rsidRPr="002338FD">
        <w:rPr>
          <w:b/>
          <w:szCs w:val="24"/>
        </w:rPr>
        <w:t xml:space="preserve">à une mise en scène efficace  de la volonté et des projets nazis </w:t>
      </w:r>
      <w:r w:rsidR="008172E0" w:rsidRPr="002338FD">
        <w:rPr>
          <w:b/>
          <w:szCs w:val="24"/>
        </w:rPr>
        <w:t xml:space="preserve">(y compris la référence à l’histoire de Rienzi, héros romain qui veut restaurer la splendeur et le rayonnement </w:t>
      </w:r>
      <w:r w:rsidRPr="002338FD">
        <w:rPr>
          <w:b/>
          <w:szCs w:val="24"/>
        </w:rPr>
        <w:t xml:space="preserve">culturel </w:t>
      </w:r>
      <w:r w:rsidR="008172E0" w:rsidRPr="002338FD">
        <w:rPr>
          <w:b/>
          <w:szCs w:val="24"/>
        </w:rPr>
        <w:t xml:space="preserve">d’une Rome </w:t>
      </w:r>
      <w:r w:rsidRPr="002338FD">
        <w:rPr>
          <w:b/>
          <w:szCs w:val="24"/>
        </w:rPr>
        <w:t>décadente).</w:t>
      </w:r>
    </w:p>
    <w:p w:rsidR="008172E0" w:rsidRPr="008172E0" w:rsidRDefault="008172E0" w:rsidP="006C38BF">
      <w:pPr>
        <w:spacing w:after="0"/>
        <w:rPr>
          <w:sz w:val="20"/>
          <w:szCs w:val="20"/>
        </w:rPr>
      </w:pPr>
    </w:p>
    <w:sectPr w:rsidR="008172E0" w:rsidRPr="008172E0" w:rsidSect="008172E0">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AD0"/>
    <w:multiLevelType w:val="hybridMultilevel"/>
    <w:tmpl w:val="85D84C12"/>
    <w:lvl w:ilvl="0" w:tplc="3244DED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5F7123"/>
    <w:multiLevelType w:val="hybridMultilevel"/>
    <w:tmpl w:val="F2962974"/>
    <w:lvl w:ilvl="0" w:tplc="F2A6710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E9279F"/>
    <w:multiLevelType w:val="hybridMultilevel"/>
    <w:tmpl w:val="A0321E0E"/>
    <w:lvl w:ilvl="0" w:tplc="8F46FA3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BF"/>
    <w:rsid w:val="000A003A"/>
    <w:rsid w:val="002338FD"/>
    <w:rsid w:val="004332E9"/>
    <w:rsid w:val="00560CF3"/>
    <w:rsid w:val="006C38BF"/>
    <w:rsid w:val="008172E0"/>
    <w:rsid w:val="008907E8"/>
    <w:rsid w:val="00DF2D14"/>
    <w:rsid w:val="00E04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7E8"/>
    <w:pPr>
      <w:ind w:left="720"/>
      <w:contextualSpacing/>
    </w:pPr>
  </w:style>
  <w:style w:type="paragraph" w:styleId="Textedebulles">
    <w:name w:val="Balloon Text"/>
    <w:basedOn w:val="Normal"/>
    <w:link w:val="TextedebullesCar"/>
    <w:uiPriority w:val="99"/>
    <w:semiHidden/>
    <w:unhideWhenUsed/>
    <w:rsid w:val="00E0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7E8"/>
    <w:pPr>
      <w:ind w:left="720"/>
      <w:contextualSpacing/>
    </w:pPr>
  </w:style>
  <w:style w:type="paragraph" w:styleId="Textedebulles">
    <w:name w:val="Balloon Text"/>
    <w:basedOn w:val="Normal"/>
    <w:link w:val="TextedebullesCar"/>
    <w:uiPriority w:val="99"/>
    <w:semiHidden/>
    <w:unhideWhenUsed/>
    <w:rsid w:val="00E0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angleraud</dc:creator>
  <cp:keywords/>
  <dc:description/>
  <cp:lastModifiedBy>eric angleraud</cp:lastModifiedBy>
  <cp:revision>3</cp:revision>
  <cp:lastPrinted>2011-12-11T17:38:00Z</cp:lastPrinted>
  <dcterms:created xsi:type="dcterms:W3CDTF">2011-12-11T16:38:00Z</dcterms:created>
  <dcterms:modified xsi:type="dcterms:W3CDTF">2011-12-11T17:39:00Z</dcterms:modified>
</cp:coreProperties>
</file>